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6A" w:rsidRPr="00A1226A" w:rsidRDefault="00A1226A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sz w:val="28"/>
          <w:szCs w:val="28"/>
        </w:rPr>
      </w:pPr>
      <w:r w:rsidRPr="00A1226A">
        <w:rPr>
          <w:b/>
          <w:sz w:val="28"/>
          <w:szCs w:val="28"/>
        </w:rPr>
        <w:t xml:space="preserve">Владельцам земельных участков: </w:t>
      </w:r>
    </w:p>
    <w:p w:rsidR="00F17221" w:rsidRPr="00A1226A" w:rsidRDefault="00A1226A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1226A">
        <w:rPr>
          <w:b/>
          <w:sz w:val="28"/>
          <w:szCs w:val="28"/>
        </w:rPr>
        <w:t>государственный земельный надзор в вопросах и ответах</w:t>
      </w:r>
    </w:p>
    <w:p w:rsidR="00A831AB" w:rsidRPr="00A922EF" w:rsidRDefault="00A831AB" w:rsidP="00680539">
      <w:pPr>
        <w:pStyle w:val="p4"/>
        <w:shd w:val="clear" w:color="auto" w:fill="FFFFFF"/>
        <w:spacing w:before="0" w:beforeAutospacing="0" w:after="0" w:afterAutospacing="0" w:line="193" w:lineRule="atLeast"/>
        <w:jc w:val="center"/>
        <w:rPr>
          <w:sz w:val="28"/>
          <w:szCs w:val="28"/>
        </w:rPr>
      </w:pPr>
    </w:p>
    <w:p w:rsidR="00AC42FF" w:rsidRPr="00E470A8" w:rsidRDefault="006C380B" w:rsidP="00AC42F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а</w:t>
      </w:r>
      <w:r w:rsidR="00AC42FF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дминистративное  </w:t>
      </w:r>
      <w:r w:rsidR="0079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</w:t>
      </w:r>
      <w:r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участка?</w:t>
      </w:r>
    </w:p>
    <w:p w:rsidR="00B4274F" w:rsidRPr="00E470A8" w:rsidRDefault="00B4274F" w:rsidP="00A9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обследование объектов земельных отношений</w:t>
      </w:r>
      <w:r w:rsidR="00AC42F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(земельного участка)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способов осуществления систематического наблюдения за исполнением требован</w:t>
      </w:r>
      <w:r w:rsidR="00A831AB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земельного законодательства </w:t>
      </w:r>
      <w:r w:rsidR="00AC42F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земельных участков </w:t>
      </w:r>
      <w:r w:rsidR="00A831AB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</w:t>
      </w:r>
      <w:r w:rsidR="00A922E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действенных мер по профилактике нарушений земельного законодательства.</w:t>
      </w:r>
    </w:p>
    <w:p w:rsidR="006C380B" w:rsidRPr="00E470A8" w:rsidRDefault="006C380B" w:rsidP="00A9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FF" w:rsidRPr="00E470A8" w:rsidRDefault="00DC3885" w:rsidP="006C3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C42FF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Какой порядок проведения ад</w:t>
      </w:r>
      <w:r w:rsidR="006C380B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министративного обследования?</w:t>
      </w:r>
    </w:p>
    <w:p w:rsidR="002D027D" w:rsidRPr="00E470A8" w:rsidRDefault="006C380B" w:rsidP="006C38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0A8">
        <w:rPr>
          <w:sz w:val="28"/>
          <w:szCs w:val="28"/>
        </w:rPr>
        <w:t>П</w:t>
      </w:r>
      <w:r w:rsidR="00B4274F" w:rsidRPr="00E470A8">
        <w:rPr>
          <w:sz w:val="28"/>
          <w:szCs w:val="28"/>
        </w:rPr>
        <w:t>роцедура осуществления административного обследования четко проп</w:t>
      </w:r>
      <w:r w:rsidR="00A922EF" w:rsidRPr="00E470A8">
        <w:rPr>
          <w:sz w:val="28"/>
          <w:szCs w:val="28"/>
        </w:rPr>
        <w:t>исана на законодательном</w:t>
      </w:r>
      <w:r w:rsidR="00A70F91" w:rsidRPr="00E470A8">
        <w:rPr>
          <w:sz w:val="28"/>
          <w:szCs w:val="28"/>
        </w:rPr>
        <w:t xml:space="preserve"> уровне. Порядок</w:t>
      </w:r>
      <w:r w:rsidR="00A922EF" w:rsidRPr="00E470A8">
        <w:rPr>
          <w:sz w:val="28"/>
          <w:szCs w:val="28"/>
        </w:rPr>
        <w:t xml:space="preserve"> организации и проведения таких надзорных мероприятий </w:t>
      </w:r>
      <w:proofErr w:type="gramStart"/>
      <w:r w:rsidR="00A922EF" w:rsidRPr="00E470A8">
        <w:rPr>
          <w:sz w:val="28"/>
          <w:szCs w:val="28"/>
        </w:rPr>
        <w:t>установлена</w:t>
      </w:r>
      <w:proofErr w:type="gramEnd"/>
      <w:r w:rsidR="00A922EF" w:rsidRPr="00E470A8">
        <w:rPr>
          <w:sz w:val="28"/>
          <w:szCs w:val="28"/>
        </w:rPr>
        <w:t xml:space="preserve"> статьёй 8.3</w:t>
      </w:r>
      <w:r w:rsidR="00B4274F" w:rsidRPr="00E470A8">
        <w:rPr>
          <w:b/>
          <w:sz w:val="28"/>
          <w:szCs w:val="28"/>
        </w:rPr>
        <w:t xml:space="preserve"> </w:t>
      </w:r>
      <w:r w:rsidR="00A922EF" w:rsidRPr="00E470A8">
        <w:rPr>
          <w:sz w:val="28"/>
          <w:szCs w:val="28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 декабря 2008 года № 294-ФЗ.</w:t>
      </w:r>
      <w:r w:rsidR="002D027D" w:rsidRPr="00E470A8">
        <w:rPr>
          <w:sz w:val="28"/>
          <w:szCs w:val="28"/>
        </w:rPr>
        <w:t xml:space="preserve"> Порядок проведения административного обследования объектов земельных отношений в рамках систематического наблюдения за исполнением требований земельного законодательства Российской Федерации устанавливают Правила проведения административного обследования объектов земельных отношений, утвержденные постановлением Правительства Российской Федерации от 18.03.2015 № 251.</w:t>
      </w:r>
    </w:p>
    <w:p w:rsidR="00A831AB" w:rsidRPr="00E470A8" w:rsidRDefault="00A831AB" w:rsidP="00A70F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42FF" w:rsidRPr="00E470A8" w:rsidRDefault="00AC42FF" w:rsidP="00DC388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A8">
        <w:rPr>
          <w:rFonts w:ascii="Times New Roman" w:hAnsi="Times New Roman" w:cs="Times New Roman"/>
          <w:b/>
          <w:sz w:val="28"/>
          <w:szCs w:val="28"/>
        </w:rPr>
        <w:t>Кто имеет право проводить административное обследование</w:t>
      </w:r>
      <w:r w:rsidR="006C380B" w:rsidRPr="00E470A8">
        <w:rPr>
          <w:rFonts w:ascii="Times New Roman" w:hAnsi="Times New Roman" w:cs="Times New Roman"/>
          <w:b/>
          <w:sz w:val="28"/>
          <w:szCs w:val="28"/>
        </w:rPr>
        <w:t>?</w:t>
      </w:r>
    </w:p>
    <w:p w:rsidR="00AC42FF" w:rsidRPr="00E470A8" w:rsidRDefault="00AC42FF" w:rsidP="00DC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A8">
        <w:rPr>
          <w:rFonts w:ascii="Times New Roman" w:hAnsi="Times New Roman" w:cs="Times New Roman"/>
          <w:sz w:val="28"/>
          <w:szCs w:val="28"/>
        </w:rPr>
        <w:t>Административное обследование объектов земельных отношений осуществляется должностными лицами органов государственного земельного надзора, уполномоченными на проведение плановых и внеплановых проверок соблюдения требований земельного законодательства Российской Федерации (далее - должностные лица).</w:t>
      </w:r>
    </w:p>
    <w:p w:rsidR="006C380B" w:rsidRPr="00E470A8" w:rsidRDefault="006C380B" w:rsidP="00DC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2FF" w:rsidRPr="00E470A8" w:rsidRDefault="002D027D" w:rsidP="00E470A8">
      <w:pPr>
        <w:pStyle w:val="a8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действия </w:t>
      </w:r>
      <w:r w:rsidR="006607CA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выполняются должностными лицами при осуществлении</w:t>
      </w:r>
      <w:r w:rsidR="00E470A8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обследования?</w:t>
      </w:r>
    </w:p>
    <w:p w:rsidR="00A922EF" w:rsidRPr="00E470A8" w:rsidRDefault="00B4274F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обследование фактически является сбором и анализом информации, сведений из официальных информационных источников, актуальность которых подтверждена на законодат</w:t>
      </w:r>
      <w:r w:rsidR="00A922E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 и государственном уровне: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1AB" w:rsidRPr="00E470A8" w:rsidRDefault="00DC3885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прав на недв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ним;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1AB" w:rsidRPr="00E470A8" w:rsidRDefault="00DC3885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недвижимости;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1AB" w:rsidRPr="00E470A8" w:rsidRDefault="00DC3885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государственном фонде данных;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1AB" w:rsidRPr="00E470A8" w:rsidRDefault="00DC3885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информационных базах и архивах органов государственной власти и местного самоуправления. </w:t>
      </w:r>
    </w:p>
    <w:p w:rsidR="00A831AB" w:rsidRPr="00E470A8" w:rsidRDefault="00B4274F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является то, что непосредственное обследование земельного участка на местности государственными инспекторами не проводится. Единственным действием инструментального исследования земельного участка при административном обследовании является визуальный осмотр земельного участка с 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внешней стороны его границ, установленного ограждения, возведенных на участке построек. </w:t>
      </w:r>
    </w:p>
    <w:p w:rsidR="00512885" w:rsidRPr="00E470A8" w:rsidRDefault="00512885" w:rsidP="00DC38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CA" w:rsidRPr="00E470A8" w:rsidRDefault="006607CA" w:rsidP="00DC388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административного обследования</w:t>
      </w:r>
      <w:r w:rsidR="00E470A8" w:rsidRPr="00E4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8480F" w:rsidRPr="00E470A8" w:rsidRDefault="00B4274F" w:rsidP="00E470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70A8">
        <w:rPr>
          <w:sz w:val="28"/>
          <w:szCs w:val="28"/>
        </w:rPr>
        <w:t>В случае выявления по итогам проведения административного обследования объектов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</w:t>
      </w:r>
      <w:r w:rsidR="00357A2F" w:rsidRPr="00E470A8">
        <w:rPr>
          <w:sz w:val="28"/>
          <w:szCs w:val="28"/>
        </w:rPr>
        <w:t xml:space="preserve"> объекта земельных отношений </w:t>
      </w:r>
      <w:r w:rsidR="00A922EF" w:rsidRPr="00E470A8">
        <w:rPr>
          <w:sz w:val="28"/>
          <w:szCs w:val="28"/>
        </w:rPr>
        <w:t xml:space="preserve">и </w:t>
      </w:r>
      <w:r w:rsidR="00A831AB" w:rsidRPr="00E470A8">
        <w:rPr>
          <w:sz w:val="28"/>
          <w:szCs w:val="28"/>
        </w:rPr>
        <w:t xml:space="preserve"> орган государственного контроля (надзора), орган муниципального контроля направляют </w:t>
      </w:r>
      <w:r w:rsidR="00A70F91" w:rsidRPr="00E470A8">
        <w:rPr>
          <w:sz w:val="28"/>
          <w:szCs w:val="28"/>
        </w:rPr>
        <w:t xml:space="preserve">подконтрольному лицу </w:t>
      </w:r>
      <w:r w:rsidR="00A831AB" w:rsidRPr="00E470A8">
        <w:rPr>
          <w:sz w:val="28"/>
          <w:szCs w:val="28"/>
        </w:rPr>
        <w:t>предостережение о недопустимости нарушения обязательных требований.</w:t>
      </w:r>
      <w:proofErr w:type="gramEnd"/>
    </w:p>
    <w:p w:rsidR="00A70F91" w:rsidRPr="00E470A8" w:rsidRDefault="00A70F91" w:rsidP="00E470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70A8">
        <w:rPr>
          <w:sz w:val="28"/>
          <w:szCs w:val="28"/>
        </w:rPr>
        <w:t>Р</w:t>
      </w:r>
      <w:r w:rsidR="00B4274F" w:rsidRPr="00E470A8">
        <w:rPr>
          <w:sz w:val="28"/>
          <w:szCs w:val="28"/>
        </w:rPr>
        <w:t xml:space="preserve">езультаты административного обследования объекта земельных отношений подлежат опубликованию на официальном сайте органа государственного земельного надзора, осуществившего такое административное обследование, в течение 10 рабочих дней со дня </w:t>
      </w:r>
      <w:proofErr w:type="gramStart"/>
      <w:r w:rsidR="00B4274F" w:rsidRPr="00E470A8">
        <w:rPr>
          <w:sz w:val="28"/>
          <w:szCs w:val="28"/>
        </w:rPr>
        <w:t>утверждения акта административного обследования объекта земельных отношений</w:t>
      </w:r>
      <w:proofErr w:type="gramEnd"/>
      <w:r w:rsidR="00B4274F" w:rsidRPr="00E470A8">
        <w:rPr>
          <w:sz w:val="28"/>
          <w:szCs w:val="28"/>
        </w:rPr>
        <w:t xml:space="preserve"> </w:t>
      </w:r>
      <w:r w:rsidRPr="00E470A8">
        <w:rPr>
          <w:sz w:val="28"/>
          <w:szCs w:val="28"/>
        </w:rPr>
        <w:t xml:space="preserve"> или </w:t>
      </w:r>
      <w:r w:rsidR="00B4274F" w:rsidRPr="00E470A8">
        <w:rPr>
          <w:sz w:val="28"/>
          <w:szCs w:val="28"/>
        </w:rPr>
        <w:t>заключения об отсутствии нарушений земельного законо</w:t>
      </w:r>
      <w:r w:rsidRPr="00E470A8">
        <w:rPr>
          <w:sz w:val="28"/>
          <w:szCs w:val="28"/>
        </w:rPr>
        <w:t>дательства Российской Федерации</w:t>
      </w:r>
      <w:r w:rsidR="00B4274F" w:rsidRPr="00E470A8">
        <w:rPr>
          <w:sz w:val="28"/>
          <w:szCs w:val="28"/>
        </w:rPr>
        <w:t>.</w:t>
      </w:r>
    </w:p>
    <w:p w:rsidR="00B4274F" w:rsidRPr="00E470A8" w:rsidRDefault="00A70F91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такого вида надзорных мероприятий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274F" w:rsidRPr="00E4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в органах прокуратуры не требуется. </w:t>
      </w:r>
    </w:p>
    <w:p w:rsidR="00E470A8" w:rsidRPr="00E470A8" w:rsidRDefault="00E470A8" w:rsidP="00E47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CA" w:rsidRPr="00E470A8" w:rsidRDefault="006607CA" w:rsidP="00E470A8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r w:rsidRPr="00E470A8">
        <w:rPr>
          <w:rStyle w:val="a7"/>
          <w:sz w:val="28"/>
          <w:szCs w:val="28"/>
        </w:rPr>
        <w:t>Как часто государственные инспекторы по использованию и охране земель имеют право проводить административные обследования объекта земельных отношений на одном и том же земельном участке?</w:t>
      </w:r>
    </w:p>
    <w:p w:rsidR="00E8480F" w:rsidRPr="00E470A8" w:rsidRDefault="00DC3885" w:rsidP="00E470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70A8">
        <w:rPr>
          <w:sz w:val="28"/>
          <w:szCs w:val="28"/>
        </w:rPr>
        <w:t>Пунктом 11 Правил проведения административного обследования объектов земельных отношений, утвержденных Постановлением Правительства Российской Федерации от 18.03.2015 № 251 (далее – Правила проведения административного обследования), установлено, что в случае отсутствия по итогам проведения административного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следующее административное обследование такого объекта земельных отношений может быть</w:t>
      </w:r>
      <w:proofErr w:type="gramEnd"/>
      <w:r w:rsidRPr="00E470A8">
        <w:rPr>
          <w:sz w:val="28"/>
          <w:szCs w:val="28"/>
        </w:rPr>
        <w:t xml:space="preserve"> проведено не ранее чем через 2 года со дня утверждения заключения об отсутствии нарушений земельного законодательства Российской Федерации.</w:t>
      </w:r>
    </w:p>
    <w:p w:rsidR="00DC3885" w:rsidRPr="00E470A8" w:rsidRDefault="00DC3885" w:rsidP="00E470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70A8">
        <w:rPr>
          <w:sz w:val="28"/>
          <w:szCs w:val="28"/>
        </w:rPr>
        <w:t>Объект земельных отношений, в отношении которого было проведено административное обследование, не выявившее признаков нарушений земельного законодательства Российской Федерации, за которые законодательством Российской Федерации предусмотрена административная и иная ответственность, не может быть включен в ежегодный план проведения плановых проверок соблюдения земельного законодательства Российской Федерации (за исключением плановых проверок соблюдения земельного законодательства Российской Федерации, осуществляемых в рамках федерального государственного экологического надзора) в</w:t>
      </w:r>
      <w:proofErr w:type="gramEnd"/>
      <w:r w:rsidRPr="00E470A8">
        <w:rPr>
          <w:sz w:val="28"/>
          <w:szCs w:val="28"/>
        </w:rPr>
        <w:t xml:space="preserve"> течение 3 лет со дня проведения административного обследования объекта земельных отношений.</w:t>
      </w:r>
    </w:p>
    <w:p w:rsidR="00DC3885" w:rsidRPr="00E470A8" w:rsidRDefault="00DC3885" w:rsidP="00DC3885">
      <w:pPr>
        <w:pStyle w:val="a3"/>
        <w:ind w:left="1135"/>
        <w:jc w:val="both"/>
        <w:rPr>
          <w:i/>
          <w:sz w:val="28"/>
          <w:szCs w:val="28"/>
        </w:rPr>
      </w:pPr>
    </w:p>
    <w:p w:rsidR="006607CA" w:rsidRPr="00B4274F" w:rsidRDefault="006607CA" w:rsidP="00A70F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607CA" w:rsidRPr="00B4274F" w:rsidSect="00D65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5D6"/>
    <w:multiLevelType w:val="hybridMultilevel"/>
    <w:tmpl w:val="FCFE5ED6"/>
    <w:lvl w:ilvl="0" w:tplc="D11245BC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86A64"/>
    <w:multiLevelType w:val="hybridMultilevel"/>
    <w:tmpl w:val="071030D0"/>
    <w:lvl w:ilvl="0" w:tplc="183E63E6">
      <w:start w:val="3"/>
      <w:numFmt w:val="decimal"/>
      <w:lvlText w:val="%1."/>
      <w:lvlJc w:val="left"/>
      <w:pPr>
        <w:ind w:left="177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E3602"/>
    <w:multiLevelType w:val="multilevel"/>
    <w:tmpl w:val="630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058"/>
    <w:multiLevelType w:val="multilevel"/>
    <w:tmpl w:val="06D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400C6"/>
    <w:multiLevelType w:val="multilevel"/>
    <w:tmpl w:val="8F0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6D6A"/>
    <w:multiLevelType w:val="hybridMultilevel"/>
    <w:tmpl w:val="26304D6C"/>
    <w:lvl w:ilvl="0" w:tplc="3D0A1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850F67"/>
    <w:multiLevelType w:val="multilevel"/>
    <w:tmpl w:val="920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97D"/>
    <w:rsid w:val="000A0765"/>
    <w:rsid w:val="001809C2"/>
    <w:rsid w:val="001A6E6C"/>
    <w:rsid w:val="001F32C0"/>
    <w:rsid w:val="002D027D"/>
    <w:rsid w:val="00357A2F"/>
    <w:rsid w:val="003B6302"/>
    <w:rsid w:val="00450EA6"/>
    <w:rsid w:val="004A0A62"/>
    <w:rsid w:val="004A6166"/>
    <w:rsid w:val="00512885"/>
    <w:rsid w:val="005C11B6"/>
    <w:rsid w:val="00634128"/>
    <w:rsid w:val="006607CA"/>
    <w:rsid w:val="00680539"/>
    <w:rsid w:val="006C380B"/>
    <w:rsid w:val="006D40B1"/>
    <w:rsid w:val="00733E59"/>
    <w:rsid w:val="00734522"/>
    <w:rsid w:val="0075703F"/>
    <w:rsid w:val="007879A2"/>
    <w:rsid w:val="00790A57"/>
    <w:rsid w:val="00907D87"/>
    <w:rsid w:val="009B2964"/>
    <w:rsid w:val="009D097D"/>
    <w:rsid w:val="00A1226A"/>
    <w:rsid w:val="00A70F91"/>
    <w:rsid w:val="00A831AB"/>
    <w:rsid w:val="00A842CB"/>
    <w:rsid w:val="00A86B3F"/>
    <w:rsid w:val="00A922EF"/>
    <w:rsid w:val="00AC33AD"/>
    <w:rsid w:val="00AC42FF"/>
    <w:rsid w:val="00B35193"/>
    <w:rsid w:val="00B4274F"/>
    <w:rsid w:val="00B454E9"/>
    <w:rsid w:val="00B54E72"/>
    <w:rsid w:val="00BB6A69"/>
    <w:rsid w:val="00BD7CB4"/>
    <w:rsid w:val="00D655A3"/>
    <w:rsid w:val="00DA5F75"/>
    <w:rsid w:val="00DC3885"/>
    <w:rsid w:val="00E470A8"/>
    <w:rsid w:val="00E8480F"/>
    <w:rsid w:val="00EA6348"/>
    <w:rsid w:val="00EF2F9C"/>
    <w:rsid w:val="00F17221"/>
    <w:rsid w:val="00F2119A"/>
    <w:rsid w:val="00FE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C"/>
  </w:style>
  <w:style w:type="paragraph" w:styleId="1">
    <w:name w:val="heading 1"/>
    <w:basedOn w:val="a"/>
    <w:link w:val="10"/>
    <w:uiPriority w:val="9"/>
    <w:qFormat/>
    <w:rsid w:val="004A0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D097D"/>
  </w:style>
  <w:style w:type="paragraph" w:customStyle="1" w:styleId="p5">
    <w:name w:val="p5"/>
    <w:basedOn w:val="a"/>
    <w:rsid w:val="009D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D097D"/>
  </w:style>
  <w:style w:type="character" w:customStyle="1" w:styleId="blk">
    <w:name w:val="blk"/>
    <w:basedOn w:val="a0"/>
    <w:rsid w:val="009D097D"/>
  </w:style>
  <w:style w:type="paragraph" w:styleId="a3">
    <w:name w:val="Normal (Web)"/>
    <w:basedOn w:val="a"/>
    <w:uiPriority w:val="99"/>
    <w:unhideWhenUsed/>
    <w:rsid w:val="004A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7879A2"/>
  </w:style>
  <w:style w:type="character" w:styleId="a4">
    <w:name w:val="Hyperlink"/>
    <w:basedOn w:val="a0"/>
    <w:uiPriority w:val="99"/>
    <w:semiHidden/>
    <w:unhideWhenUsed/>
    <w:rsid w:val="004A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iPriority w:val="99"/>
    <w:unhideWhenUsed/>
    <w:rsid w:val="004A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A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17221"/>
  </w:style>
  <w:style w:type="character" w:customStyle="1" w:styleId="category">
    <w:name w:val="category"/>
    <w:basedOn w:val="a0"/>
    <w:rsid w:val="00F17221"/>
  </w:style>
  <w:style w:type="character" w:customStyle="1" w:styleId="comments">
    <w:name w:val="comments"/>
    <w:basedOn w:val="a0"/>
    <w:rsid w:val="00F17221"/>
  </w:style>
  <w:style w:type="character" w:styleId="a7">
    <w:name w:val="Strong"/>
    <w:basedOn w:val="a0"/>
    <w:uiPriority w:val="22"/>
    <w:qFormat/>
    <w:rsid w:val="00B4274F"/>
    <w:rPr>
      <w:b/>
      <w:bCs/>
    </w:rPr>
  </w:style>
  <w:style w:type="paragraph" w:styleId="a8">
    <w:name w:val="List Paragraph"/>
    <w:basedOn w:val="a"/>
    <w:uiPriority w:val="34"/>
    <w:qFormat/>
    <w:rsid w:val="0018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Напалкова</cp:lastModifiedBy>
  <cp:revision>7</cp:revision>
  <cp:lastPrinted>2018-02-16T02:33:00Z</cp:lastPrinted>
  <dcterms:created xsi:type="dcterms:W3CDTF">2018-02-12T11:39:00Z</dcterms:created>
  <dcterms:modified xsi:type="dcterms:W3CDTF">2018-02-16T02:33:00Z</dcterms:modified>
</cp:coreProperties>
</file>